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2087" w:tblpY="5073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2268"/>
        <w:gridCol w:w="4827"/>
      </w:tblGrid>
      <w:tr w:rsidR="006116DE" w:rsidTr="00194940">
        <w:trPr>
          <w:trHeight w:val="462"/>
        </w:trPr>
        <w:tc>
          <w:tcPr>
            <w:tcW w:w="810" w:type="dxa"/>
            <w:vAlign w:val="center"/>
          </w:tcPr>
          <w:p w:rsidR="006116DE" w:rsidRDefault="006116DE" w:rsidP="00194940">
            <w:pPr>
              <w:adjustRightInd w:val="0"/>
              <w:ind w:firstLine="0"/>
              <w:jc w:val="center"/>
              <w:textAlignment w:val="baseline"/>
              <w:rPr>
                <w:rFonts w:eastAsia="新宋体" w:hAnsi="Swis721 BlkEx BT" w:hint="eastAsia"/>
                <w:sz w:val="21"/>
                <w:szCs w:val="21"/>
              </w:rPr>
            </w:pPr>
            <w:r>
              <w:rPr>
                <w:rFonts w:eastAsia="新宋体" w:hAnsi="Swis721 BlkEx BT" w:hint="eastAsia"/>
                <w:sz w:val="21"/>
                <w:szCs w:val="21"/>
              </w:rPr>
              <w:t>序号</w:t>
            </w:r>
          </w:p>
        </w:tc>
        <w:tc>
          <w:tcPr>
            <w:tcW w:w="2268" w:type="dxa"/>
            <w:vAlign w:val="center"/>
          </w:tcPr>
          <w:p w:rsidR="006116DE" w:rsidRDefault="006116DE" w:rsidP="00194940">
            <w:pPr>
              <w:adjustRightInd w:val="0"/>
              <w:ind w:firstLine="0"/>
              <w:jc w:val="center"/>
              <w:textAlignment w:val="baseline"/>
              <w:rPr>
                <w:rFonts w:eastAsia="新宋体" w:hAnsi="Swis721 BlkEx BT" w:hint="eastAsia"/>
                <w:sz w:val="21"/>
                <w:szCs w:val="21"/>
              </w:rPr>
            </w:pPr>
            <w:r>
              <w:rPr>
                <w:rFonts w:eastAsia="新宋体" w:hAnsi="Swis721 BlkEx BT" w:hint="eastAsia"/>
                <w:sz w:val="21"/>
                <w:szCs w:val="21"/>
              </w:rPr>
              <w:t>设备名称</w:t>
            </w:r>
          </w:p>
        </w:tc>
        <w:tc>
          <w:tcPr>
            <w:tcW w:w="4827" w:type="dxa"/>
            <w:vAlign w:val="center"/>
          </w:tcPr>
          <w:p w:rsidR="006116DE" w:rsidRDefault="006116DE" w:rsidP="00194940">
            <w:pPr>
              <w:adjustRightInd w:val="0"/>
              <w:ind w:firstLine="0"/>
              <w:jc w:val="center"/>
              <w:textAlignment w:val="baseline"/>
              <w:rPr>
                <w:rFonts w:eastAsia="新宋体" w:hAnsi="Swis721 BlkEx BT" w:hint="eastAsia"/>
                <w:sz w:val="21"/>
                <w:szCs w:val="21"/>
              </w:rPr>
            </w:pPr>
            <w:r>
              <w:rPr>
                <w:rFonts w:eastAsia="新宋体" w:hAnsi="Swis721 BlkEx BT" w:hint="eastAsia"/>
                <w:sz w:val="21"/>
                <w:szCs w:val="21"/>
              </w:rPr>
              <w:t>规格型号</w:t>
            </w:r>
          </w:p>
        </w:tc>
      </w:tr>
      <w:tr w:rsidR="006116DE" w:rsidTr="00194940">
        <w:trPr>
          <w:trHeight w:val="653"/>
        </w:trPr>
        <w:tc>
          <w:tcPr>
            <w:tcW w:w="810" w:type="dxa"/>
            <w:vAlign w:val="center"/>
          </w:tcPr>
          <w:p w:rsidR="006116DE" w:rsidRDefault="006116DE" w:rsidP="00194940">
            <w:pPr>
              <w:adjustRightInd w:val="0"/>
              <w:ind w:firstLine="0"/>
              <w:jc w:val="center"/>
              <w:textAlignment w:val="baseline"/>
              <w:rPr>
                <w:rFonts w:eastAsia="新宋体" w:hAnsi="Swis721 BlkEx BT" w:hint="eastAsia"/>
                <w:sz w:val="21"/>
                <w:szCs w:val="21"/>
              </w:rPr>
            </w:pPr>
            <w:r>
              <w:rPr>
                <w:rFonts w:eastAsia="新宋体" w:hAnsi="Swis721 BlkEx BT" w:hint="eastAsia"/>
                <w:sz w:val="21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6116DE" w:rsidRDefault="006116DE" w:rsidP="00194940">
            <w:pPr>
              <w:adjustRightInd w:val="0"/>
              <w:ind w:firstLine="0"/>
              <w:jc w:val="center"/>
              <w:textAlignment w:val="baseline"/>
              <w:rPr>
                <w:rFonts w:eastAsia="新宋体" w:hAnsi="Swis721 BlkEx BT" w:hint="eastAsia"/>
                <w:sz w:val="21"/>
                <w:szCs w:val="21"/>
              </w:rPr>
            </w:pPr>
            <w:r>
              <w:rPr>
                <w:rFonts w:eastAsia="新宋体" w:hAnsi="Swis721 BlkEx BT" w:hint="eastAsia"/>
                <w:sz w:val="21"/>
                <w:szCs w:val="21"/>
              </w:rPr>
              <w:t>犁式卸料器</w:t>
            </w:r>
          </w:p>
        </w:tc>
        <w:tc>
          <w:tcPr>
            <w:tcW w:w="4827" w:type="dxa"/>
            <w:vAlign w:val="center"/>
          </w:tcPr>
          <w:p w:rsidR="006116DE" w:rsidRDefault="006116DE" w:rsidP="00194940">
            <w:pPr>
              <w:adjustRightInd w:val="0"/>
              <w:ind w:firstLine="0"/>
              <w:jc w:val="center"/>
              <w:textAlignment w:val="baseline"/>
              <w:rPr>
                <w:rFonts w:eastAsia="新宋体" w:hAnsi="Swis721 BlkEx BT" w:hint="eastAsia"/>
                <w:sz w:val="21"/>
                <w:szCs w:val="21"/>
              </w:rPr>
            </w:pPr>
            <w:r>
              <w:rPr>
                <w:rFonts w:eastAsia="新宋体" w:hAnsi="Swis721 BlkEx BT" w:hint="eastAsia"/>
                <w:sz w:val="21"/>
                <w:szCs w:val="21"/>
              </w:rPr>
              <w:t>B=800mm</w:t>
            </w:r>
          </w:p>
        </w:tc>
      </w:tr>
    </w:tbl>
    <w:p w:rsidR="00331C07" w:rsidRPr="00194940" w:rsidRDefault="00194940" w:rsidP="00194940">
      <w:pPr>
        <w:ind w:firstLineChars="428" w:firstLine="1891"/>
        <w:rPr>
          <w:b/>
          <w:bCs/>
          <w:sz w:val="44"/>
          <w:szCs w:val="44"/>
        </w:rPr>
      </w:pPr>
      <w:r w:rsidRPr="00194940">
        <w:rPr>
          <w:rFonts w:hint="eastAsia"/>
          <w:b/>
          <w:bCs/>
          <w:sz w:val="44"/>
          <w:szCs w:val="44"/>
        </w:rPr>
        <w:t>犁式卸料器设备说明</w:t>
      </w:r>
    </w:p>
    <w:p w:rsidR="00331C07" w:rsidRDefault="00331C07">
      <w:pPr>
        <w:ind w:firstLine="0"/>
      </w:pPr>
    </w:p>
    <w:p w:rsidR="00331C07" w:rsidRDefault="00331C07">
      <w:pPr>
        <w:ind w:firstLine="0"/>
      </w:pPr>
    </w:p>
    <w:p w:rsidR="00331C07" w:rsidRDefault="00194940">
      <w:pPr>
        <w:adjustRightInd w:val="0"/>
        <w:ind w:firstLine="0"/>
        <w:jc w:val="center"/>
        <w:textAlignment w:val="baseline"/>
        <w:rPr>
          <w:rFonts w:eastAsia="新宋体" w:hAnsi="Swis721 BlkEx BT" w:hint="eastAsia"/>
        </w:rPr>
      </w:pPr>
      <w:r>
        <w:rPr>
          <w:rFonts w:eastAsia="新宋体" w:hAnsi="Swis721 BlkEx BT" w:hint="eastAsia"/>
        </w:rPr>
        <w:t xml:space="preserve"> </w:t>
      </w:r>
      <w:r>
        <w:rPr>
          <w:rFonts w:eastAsia="新宋体" w:hint="eastAsia"/>
        </w:rPr>
        <w:t>犁式卸料器</w:t>
      </w:r>
      <w:r>
        <w:rPr>
          <w:rFonts w:eastAsia="新宋体" w:hAnsi="Swis721 BlkEx BT" w:hint="eastAsia"/>
        </w:rPr>
        <w:t>参数表</w:t>
      </w:r>
    </w:p>
    <w:tbl>
      <w:tblPr>
        <w:tblW w:w="7921" w:type="dxa"/>
        <w:jc w:val="center"/>
        <w:tblInd w:w="254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9"/>
        <w:gridCol w:w="3186"/>
        <w:gridCol w:w="3826"/>
      </w:tblGrid>
      <w:tr w:rsidR="00331C07">
        <w:trPr>
          <w:trHeight w:val="398"/>
          <w:jc w:val="center"/>
        </w:trPr>
        <w:tc>
          <w:tcPr>
            <w:tcW w:w="909" w:type="dxa"/>
            <w:vAlign w:val="center"/>
          </w:tcPr>
          <w:p w:rsidR="00331C07" w:rsidRDefault="00194940">
            <w:pPr>
              <w:widowControl/>
              <w:ind w:firstLine="0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186" w:type="dxa"/>
            <w:vAlign w:val="center"/>
          </w:tcPr>
          <w:p w:rsidR="00331C07" w:rsidRDefault="00194940">
            <w:pPr>
              <w:jc w:val="lef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输送</w:t>
            </w:r>
            <w:r>
              <w:rPr>
                <w:rFonts w:eastAsiaTheme="minorEastAsia" w:hAnsiTheme="minorEastAsia"/>
                <w:kern w:val="0"/>
                <w:sz w:val="21"/>
                <w:szCs w:val="21"/>
              </w:rPr>
              <w:t>能力（</w:t>
            </w:r>
            <w:r>
              <w:rPr>
                <w:rFonts w:eastAsiaTheme="minorEastAsia"/>
                <w:kern w:val="0"/>
                <w:sz w:val="21"/>
                <w:szCs w:val="21"/>
              </w:rPr>
              <w:t>t/h</w:t>
            </w:r>
            <w:r>
              <w:rPr>
                <w:rFonts w:eastAsiaTheme="minorEastAsia" w:hAnsiTheme="minorEastAsia"/>
                <w:kern w:val="0"/>
                <w:sz w:val="21"/>
                <w:szCs w:val="21"/>
              </w:rPr>
              <w:t>））</w:t>
            </w:r>
          </w:p>
        </w:tc>
        <w:tc>
          <w:tcPr>
            <w:tcW w:w="3826" w:type="dxa"/>
            <w:vAlign w:val="center"/>
          </w:tcPr>
          <w:p w:rsidR="00331C07" w:rsidRDefault="00331C07">
            <w:pPr>
              <w:jc w:val="left"/>
              <w:rPr>
                <w:rFonts w:eastAsiaTheme="minorEastAsia"/>
                <w:sz w:val="21"/>
                <w:szCs w:val="21"/>
              </w:rPr>
            </w:pPr>
          </w:p>
        </w:tc>
      </w:tr>
      <w:tr w:rsidR="00331C07">
        <w:trPr>
          <w:trHeight w:val="398"/>
          <w:jc w:val="center"/>
        </w:trPr>
        <w:tc>
          <w:tcPr>
            <w:tcW w:w="909" w:type="dxa"/>
            <w:vAlign w:val="center"/>
          </w:tcPr>
          <w:p w:rsidR="00331C07" w:rsidRDefault="00194940">
            <w:pPr>
              <w:widowControl/>
              <w:ind w:firstLine="0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3186" w:type="dxa"/>
            <w:vAlign w:val="center"/>
          </w:tcPr>
          <w:p w:rsidR="00331C07" w:rsidRDefault="00194940">
            <w:pPr>
              <w:jc w:val="left"/>
              <w:rPr>
                <w:rFonts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胶带机带宽</w:t>
            </w:r>
            <w:r>
              <w:rPr>
                <w:rFonts w:eastAsiaTheme="minorEastAsia" w:hAnsiTheme="minorEastAsia"/>
                <w:kern w:val="0"/>
                <w:sz w:val="21"/>
                <w:szCs w:val="21"/>
              </w:rPr>
              <w:t>(mm)</w:t>
            </w:r>
          </w:p>
        </w:tc>
        <w:tc>
          <w:tcPr>
            <w:tcW w:w="3826" w:type="dxa"/>
            <w:vAlign w:val="center"/>
          </w:tcPr>
          <w:p w:rsidR="00331C07" w:rsidRDefault="00194940">
            <w:pPr>
              <w:jc w:val="left"/>
              <w:rPr>
                <w:rFonts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800</w:t>
            </w:r>
          </w:p>
        </w:tc>
      </w:tr>
      <w:tr w:rsidR="00331C07">
        <w:trPr>
          <w:trHeight w:val="398"/>
          <w:jc w:val="center"/>
        </w:trPr>
        <w:tc>
          <w:tcPr>
            <w:tcW w:w="909" w:type="dxa"/>
            <w:vAlign w:val="center"/>
          </w:tcPr>
          <w:p w:rsidR="00331C07" w:rsidRDefault="00194940">
            <w:pPr>
              <w:widowControl/>
              <w:ind w:firstLine="0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3186" w:type="dxa"/>
            <w:vAlign w:val="center"/>
          </w:tcPr>
          <w:p w:rsidR="00331C07" w:rsidRDefault="00194940">
            <w:pPr>
              <w:jc w:val="left"/>
              <w:rPr>
                <w:rFonts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胶带机带速</w:t>
            </w:r>
            <w:r>
              <w:rPr>
                <w:rFonts w:eastAsiaTheme="minorEastAsia" w:hAnsiTheme="minorEastAsia"/>
                <w:kern w:val="0"/>
                <w:sz w:val="21"/>
                <w:szCs w:val="21"/>
              </w:rPr>
              <w:t xml:space="preserve"> (m</w:t>
            </w:r>
            <w:r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/s</w:t>
            </w:r>
            <w:r>
              <w:rPr>
                <w:rFonts w:eastAsiaTheme="minorEastAsia" w:hAnsiTheme="minor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3826" w:type="dxa"/>
            <w:vAlign w:val="center"/>
          </w:tcPr>
          <w:p w:rsidR="00331C07" w:rsidRDefault="00331C07">
            <w:pPr>
              <w:jc w:val="left"/>
              <w:rPr>
                <w:rFonts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331C07">
        <w:trPr>
          <w:trHeight w:val="398"/>
          <w:jc w:val="center"/>
        </w:trPr>
        <w:tc>
          <w:tcPr>
            <w:tcW w:w="909" w:type="dxa"/>
            <w:vAlign w:val="center"/>
          </w:tcPr>
          <w:p w:rsidR="00331C07" w:rsidRDefault="00194940">
            <w:pPr>
              <w:widowControl/>
              <w:ind w:firstLine="0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3186" w:type="dxa"/>
            <w:vAlign w:val="center"/>
          </w:tcPr>
          <w:p w:rsidR="00331C07" w:rsidRDefault="00194940">
            <w:pPr>
              <w:jc w:val="left"/>
              <w:rPr>
                <w:rFonts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卸料形式</w:t>
            </w:r>
          </w:p>
        </w:tc>
        <w:tc>
          <w:tcPr>
            <w:tcW w:w="3826" w:type="dxa"/>
            <w:vAlign w:val="center"/>
          </w:tcPr>
          <w:p w:rsidR="00331C07" w:rsidRDefault="00194940">
            <w:pPr>
              <w:jc w:val="left"/>
              <w:rPr>
                <w:rFonts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双侧犁式卸料</w:t>
            </w:r>
          </w:p>
        </w:tc>
      </w:tr>
      <w:tr w:rsidR="00331C07">
        <w:trPr>
          <w:trHeight w:val="398"/>
          <w:jc w:val="center"/>
        </w:trPr>
        <w:tc>
          <w:tcPr>
            <w:tcW w:w="909" w:type="dxa"/>
            <w:vAlign w:val="center"/>
          </w:tcPr>
          <w:p w:rsidR="00331C07" w:rsidRDefault="00194940">
            <w:pPr>
              <w:widowControl/>
              <w:ind w:firstLine="0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3186" w:type="dxa"/>
            <w:vAlign w:val="center"/>
          </w:tcPr>
          <w:p w:rsidR="00331C07" w:rsidRDefault="00194940">
            <w:pPr>
              <w:jc w:val="left"/>
              <w:rPr>
                <w:rFonts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驱动形式</w:t>
            </w:r>
          </w:p>
        </w:tc>
        <w:tc>
          <w:tcPr>
            <w:tcW w:w="3826" w:type="dxa"/>
            <w:vAlign w:val="center"/>
          </w:tcPr>
          <w:p w:rsidR="00331C07" w:rsidRDefault="00194940">
            <w:pPr>
              <w:jc w:val="left"/>
              <w:rPr>
                <w:rFonts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电</w:t>
            </w:r>
            <w:r w:rsidR="00FF24FC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液</w:t>
            </w:r>
            <w:r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动推杆</w:t>
            </w:r>
          </w:p>
        </w:tc>
      </w:tr>
      <w:tr w:rsidR="00331C07">
        <w:trPr>
          <w:trHeight w:val="398"/>
          <w:jc w:val="center"/>
        </w:trPr>
        <w:tc>
          <w:tcPr>
            <w:tcW w:w="909" w:type="dxa"/>
            <w:vAlign w:val="center"/>
          </w:tcPr>
          <w:p w:rsidR="00331C07" w:rsidRDefault="00194940">
            <w:pPr>
              <w:widowControl/>
              <w:ind w:firstLine="0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3186" w:type="dxa"/>
            <w:vAlign w:val="center"/>
          </w:tcPr>
          <w:p w:rsidR="00331C07" w:rsidRDefault="00194940">
            <w:pPr>
              <w:jc w:val="left"/>
              <w:rPr>
                <w:rFonts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推杆行程</w:t>
            </w:r>
          </w:p>
        </w:tc>
        <w:tc>
          <w:tcPr>
            <w:tcW w:w="3826" w:type="dxa"/>
            <w:vAlign w:val="center"/>
          </w:tcPr>
          <w:p w:rsidR="006116DE" w:rsidRDefault="006116DE" w:rsidP="006116DE">
            <w:pPr>
              <w:jc w:val="left"/>
              <w:rPr>
                <w:rFonts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260mm</w:t>
            </w:r>
          </w:p>
        </w:tc>
      </w:tr>
      <w:tr w:rsidR="00331C07">
        <w:trPr>
          <w:trHeight w:val="398"/>
          <w:jc w:val="center"/>
        </w:trPr>
        <w:tc>
          <w:tcPr>
            <w:tcW w:w="909" w:type="dxa"/>
            <w:vAlign w:val="center"/>
          </w:tcPr>
          <w:p w:rsidR="00331C07" w:rsidRDefault="00194940">
            <w:pPr>
              <w:widowControl/>
              <w:ind w:firstLine="0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3186" w:type="dxa"/>
            <w:vAlign w:val="center"/>
          </w:tcPr>
          <w:p w:rsidR="00331C07" w:rsidRDefault="00194940">
            <w:pPr>
              <w:jc w:val="lef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AnsiTheme="minorEastAsia"/>
                <w:sz w:val="21"/>
                <w:szCs w:val="21"/>
              </w:rPr>
              <w:t>供电电源</w:t>
            </w:r>
          </w:p>
        </w:tc>
        <w:tc>
          <w:tcPr>
            <w:tcW w:w="3826" w:type="dxa"/>
            <w:vAlign w:val="center"/>
          </w:tcPr>
          <w:p w:rsidR="00331C07" w:rsidRDefault="00194940">
            <w:pPr>
              <w:jc w:val="left"/>
              <w:rPr>
                <w:rFonts w:eastAsiaTheme="minorEastAsia"/>
                <w:b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AC380V/50HZ/</w:t>
            </w:r>
            <w:r>
              <w:rPr>
                <w:rFonts w:eastAsiaTheme="minorEastAsia" w:hAnsiTheme="minorEastAsia"/>
                <w:sz w:val="21"/>
                <w:szCs w:val="21"/>
              </w:rPr>
              <w:t>三相</w:t>
            </w:r>
            <w:r>
              <w:rPr>
                <w:rFonts w:eastAsiaTheme="minorEastAsia" w:hAnsiTheme="minorEastAsia" w:hint="eastAsia"/>
                <w:sz w:val="21"/>
                <w:szCs w:val="21"/>
              </w:rPr>
              <w:t>三</w:t>
            </w:r>
            <w:r>
              <w:rPr>
                <w:rFonts w:eastAsiaTheme="minorEastAsia" w:hAnsiTheme="minorEastAsia"/>
                <w:sz w:val="21"/>
                <w:szCs w:val="21"/>
              </w:rPr>
              <w:t>线</w:t>
            </w:r>
          </w:p>
        </w:tc>
      </w:tr>
      <w:tr w:rsidR="00331C07">
        <w:trPr>
          <w:trHeight w:val="398"/>
          <w:jc w:val="center"/>
        </w:trPr>
        <w:tc>
          <w:tcPr>
            <w:tcW w:w="909" w:type="dxa"/>
            <w:vAlign w:val="center"/>
          </w:tcPr>
          <w:p w:rsidR="00331C07" w:rsidRDefault="00194940">
            <w:pPr>
              <w:widowControl/>
              <w:ind w:firstLine="0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3186" w:type="dxa"/>
            <w:vAlign w:val="center"/>
          </w:tcPr>
          <w:p w:rsidR="00331C07" w:rsidRDefault="00194940">
            <w:pPr>
              <w:jc w:val="lef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AnsiTheme="minorEastAsia"/>
                <w:sz w:val="21"/>
                <w:szCs w:val="21"/>
              </w:rPr>
              <w:t>功率（</w:t>
            </w:r>
            <w:r>
              <w:rPr>
                <w:rFonts w:eastAsiaTheme="minorEastAsia"/>
                <w:sz w:val="21"/>
                <w:szCs w:val="21"/>
              </w:rPr>
              <w:t>kw</w:t>
            </w:r>
            <w:r>
              <w:rPr>
                <w:rFonts w:eastAsia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3826" w:type="dxa"/>
            <w:vAlign w:val="center"/>
          </w:tcPr>
          <w:p w:rsidR="006116DE" w:rsidRDefault="006116DE" w:rsidP="006116DE">
            <w:pPr>
              <w:jc w:val="lef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1.1kw</w:t>
            </w:r>
          </w:p>
        </w:tc>
      </w:tr>
      <w:tr w:rsidR="00331C07">
        <w:trPr>
          <w:trHeight w:val="398"/>
          <w:jc w:val="center"/>
        </w:trPr>
        <w:tc>
          <w:tcPr>
            <w:tcW w:w="909" w:type="dxa"/>
            <w:vAlign w:val="center"/>
          </w:tcPr>
          <w:p w:rsidR="00331C07" w:rsidRDefault="00194940">
            <w:pPr>
              <w:widowControl/>
              <w:ind w:firstLine="0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3186" w:type="dxa"/>
            <w:vAlign w:val="center"/>
          </w:tcPr>
          <w:p w:rsidR="00331C07" w:rsidRDefault="00194940">
            <w:pPr>
              <w:jc w:val="lef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AnsiTheme="minorEastAsia"/>
                <w:sz w:val="21"/>
                <w:szCs w:val="21"/>
              </w:rPr>
              <w:t>操作方式</w:t>
            </w:r>
          </w:p>
        </w:tc>
        <w:tc>
          <w:tcPr>
            <w:tcW w:w="3826" w:type="dxa"/>
            <w:vAlign w:val="center"/>
          </w:tcPr>
          <w:p w:rsidR="00331C07" w:rsidRDefault="00331C07">
            <w:pPr>
              <w:jc w:val="left"/>
              <w:rPr>
                <w:rFonts w:eastAsiaTheme="minorEastAsia"/>
                <w:sz w:val="21"/>
                <w:szCs w:val="21"/>
              </w:rPr>
            </w:pPr>
          </w:p>
        </w:tc>
      </w:tr>
      <w:tr w:rsidR="00331C07">
        <w:trPr>
          <w:trHeight w:val="398"/>
          <w:jc w:val="center"/>
        </w:trPr>
        <w:tc>
          <w:tcPr>
            <w:tcW w:w="909" w:type="dxa"/>
            <w:vAlign w:val="center"/>
          </w:tcPr>
          <w:p w:rsidR="00331C07" w:rsidRDefault="00194940">
            <w:pPr>
              <w:widowControl/>
              <w:ind w:firstLine="0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3186" w:type="dxa"/>
            <w:vAlign w:val="center"/>
          </w:tcPr>
          <w:p w:rsidR="00331C07" w:rsidRDefault="00194940">
            <w:pPr>
              <w:jc w:val="lef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AnsiTheme="minorEastAsia"/>
                <w:sz w:val="21"/>
                <w:szCs w:val="21"/>
              </w:rPr>
              <w:t>总重（</w:t>
            </w:r>
            <w:r>
              <w:rPr>
                <w:rFonts w:eastAsiaTheme="minorEastAsia"/>
                <w:sz w:val="21"/>
                <w:szCs w:val="21"/>
              </w:rPr>
              <w:t>kg</w:t>
            </w:r>
            <w:r>
              <w:rPr>
                <w:rFonts w:eastAsia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3826" w:type="dxa"/>
            <w:vAlign w:val="center"/>
          </w:tcPr>
          <w:p w:rsidR="00331C07" w:rsidRDefault="00331C07">
            <w:pPr>
              <w:jc w:val="left"/>
              <w:rPr>
                <w:rFonts w:eastAsiaTheme="minorEastAsia"/>
                <w:sz w:val="21"/>
                <w:szCs w:val="21"/>
              </w:rPr>
            </w:pPr>
          </w:p>
        </w:tc>
      </w:tr>
    </w:tbl>
    <w:p w:rsidR="00331C07" w:rsidRDefault="00194940">
      <w:pPr>
        <w:pStyle w:val="2"/>
        <w:rPr>
          <w:rFonts w:eastAsia="新宋体" w:hAnsi="Swis721 BlkEx BT" w:hint="eastAsia"/>
        </w:rPr>
      </w:pPr>
      <w:r>
        <w:rPr>
          <w:rFonts w:eastAsia="新宋体" w:hAnsi="Swis721 BlkEx BT" w:hint="eastAsia"/>
        </w:rPr>
        <w:t>主要</w:t>
      </w:r>
      <w:r w:rsidR="006116DE">
        <w:rPr>
          <w:rFonts w:eastAsia="新宋体" w:hAnsi="Swis721 BlkEx BT" w:hint="eastAsia"/>
        </w:rPr>
        <w:t>参数</w:t>
      </w:r>
    </w:p>
    <w:p w:rsidR="00FF24FC" w:rsidRDefault="00194940">
      <w:pPr>
        <w:ind w:firstLine="996"/>
        <w:jc w:val="left"/>
        <w:rPr>
          <w:rFonts w:eastAsia="宋体" w:hint="eastAsia"/>
          <w:szCs w:val="28"/>
        </w:rPr>
      </w:pPr>
      <w:r>
        <w:rPr>
          <w:rFonts w:eastAsia="宋体" w:hint="eastAsia"/>
          <w:szCs w:val="28"/>
        </w:rPr>
        <w:t>一、</w:t>
      </w:r>
      <w:r>
        <w:rPr>
          <w:rFonts w:eastAsia="宋体" w:hint="eastAsia"/>
          <w:szCs w:val="28"/>
        </w:rPr>
        <w:t>每套</w:t>
      </w:r>
      <w:r>
        <w:rPr>
          <w:rFonts w:eastAsia="宋体"/>
          <w:szCs w:val="28"/>
        </w:rPr>
        <w:t>犁式卸料器</w:t>
      </w:r>
      <w:r>
        <w:rPr>
          <w:rFonts w:eastAsia="宋体" w:hint="eastAsia"/>
          <w:szCs w:val="28"/>
        </w:rPr>
        <w:t>应包括：</w:t>
      </w:r>
    </w:p>
    <w:p w:rsidR="00331C07" w:rsidRDefault="00194940">
      <w:pPr>
        <w:ind w:firstLine="996"/>
        <w:jc w:val="left"/>
        <w:rPr>
          <w:rFonts w:eastAsia="宋体"/>
          <w:szCs w:val="28"/>
        </w:rPr>
      </w:pPr>
      <w:r>
        <w:rPr>
          <w:rFonts w:eastAsia="宋体" w:hint="eastAsia"/>
          <w:szCs w:val="28"/>
        </w:rPr>
        <w:t>电</w:t>
      </w:r>
      <w:r w:rsidR="00FF24FC">
        <w:rPr>
          <w:rFonts w:eastAsia="宋体" w:hint="eastAsia"/>
          <w:szCs w:val="28"/>
        </w:rPr>
        <w:t>液</w:t>
      </w:r>
      <w:r>
        <w:rPr>
          <w:rFonts w:eastAsia="宋体" w:hint="eastAsia"/>
          <w:szCs w:val="28"/>
        </w:rPr>
        <w:t>动推杆</w:t>
      </w:r>
      <w:r>
        <w:rPr>
          <w:rFonts w:eastAsia="宋体" w:hint="eastAsia"/>
          <w:szCs w:val="28"/>
        </w:rPr>
        <w:t>1</w:t>
      </w:r>
      <w:r>
        <w:rPr>
          <w:rFonts w:eastAsia="宋体" w:hint="eastAsia"/>
          <w:szCs w:val="28"/>
        </w:rPr>
        <w:t>套、安装支架</w:t>
      </w:r>
      <w:r>
        <w:rPr>
          <w:rFonts w:eastAsia="宋体" w:hint="eastAsia"/>
          <w:szCs w:val="28"/>
        </w:rPr>
        <w:t>1</w:t>
      </w:r>
      <w:r>
        <w:rPr>
          <w:rFonts w:eastAsia="宋体" w:hint="eastAsia"/>
          <w:szCs w:val="28"/>
        </w:rPr>
        <w:t>套、犁刀</w:t>
      </w:r>
      <w:r>
        <w:rPr>
          <w:rFonts w:eastAsia="宋体" w:hint="eastAsia"/>
          <w:szCs w:val="28"/>
        </w:rPr>
        <w:t>1</w:t>
      </w:r>
      <w:r>
        <w:rPr>
          <w:rFonts w:eastAsia="宋体" w:hint="eastAsia"/>
          <w:szCs w:val="28"/>
        </w:rPr>
        <w:t>套（双侧卸料用，主副犁结构）、</w:t>
      </w:r>
      <w:r>
        <w:rPr>
          <w:rFonts w:eastAsia="宋体"/>
          <w:szCs w:val="28"/>
        </w:rPr>
        <w:t>可升降托辊、</w:t>
      </w:r>
      <w:r>
        <w:rPr>
          <w:rFonts w:eastAsia="宋体" w:hint="eastAsia"/>
          <w:szCs w:val="28"/>
        </w:rPr>
        <w:t>行程开关</w:t>
      </w:r>
      <w:r>
        <w:rPr>
          <w:rFonts w:eastAsia="宋体" w:hint="eastAsia"/>
          <w:szCs w:val="28"/>
        </w:rPr>
        <w:t>2</w:t>
      </w:r>
      <w:r>
        <w:rPr>
          <w:rFonts w:eastAsia="宋体" w:hint="eastAsia"/>
          <w:szCs w:val="28"/>
        </w:rPr>
        <w:t>只、</w:t>
      </w:r>
      <w:r>
        <w:rPr>
          <w:rFonts w:eastAsia="宋体" w:hint="eastAsia"/>
          <w:szCs w:val="28"/>
        </w:rPr>
        <w:t>等</w:t>
      </w:r>
      <w:r>
        <w:rPr>
          <w:rFonts w:eastAsia="宋体" w:hint="eastAsia"/>
          <w:szCs w:val="28"/>
        </w:rPr>
        <w:t>.</w:t>
      </w:r>
    </w:p>
    <w:p w:rsidR="00331C07" w:rsidRDefault="00194940">
      <w:pPr>
        <w:ind w:firstLine="996"/>
        <w:jc w:val="left"/>
        <w:rPr>
          <w:rFonts w:eastAsia="宋体"/>
          <w:szCs w:val="28"/>
        </w:rPr>
      </w:pPr>
      <w:r>
        <w:rPr>
          <w:rFonts w:eastAsia="宋体" w:hint="eastAsia"/>
          <w:szCs w:val="28"/>
        </w:rPr>
        <w:t>二、</w:t>
      </w:r>
      <w:r w:rsidR="006116DE">
        <w:rPr>
          <w:rFonts w:eastAsia="宋体" w:hint="eastAsia"/>
          <w:szCs w:val="28"/>
        </w:rPr>
        <w:t>安装要求</w:t>
      </w:r>
      <w:r>
        <w:rPr>
          <w:rFonts w:eastAsia="宋体" w:hint="eastAsia"/>
          <w:szCs w:val="28"/>
        </w:rPr>
        <w:t>：</w:t>
      </w:r>
    </w:p>
    <w:p w:rsidR="00331C07" w:rsidRDefault="00FF24FC">
      <w:pPr>
        <w:ind w:firstLineChars="200" w:firstLine="560"/>
        <w:rPr>
          <w:rFonts w:eastAsia="宋体"/>
          <w:szCs w:val="28"/>
        </w:rPr>
      </w:pPr>
      <w:r>
        <w:rPr>
          <w:rFonts w:eastAsia="宋体" w:hint="eastAsia"/>
          <w:szCs w:val="28"/>
        </w:rPr>
        <w:t>1</w:t>
      </w:r>
      <w:r w:rsidR="00194940">
        <w:rPr>
          <w:rFonts w:eastAsia="宋体"/>
          <w:szCs w:val="28"/>
        </w:rPr>
        <w:t xml:space="preserve">) </w:t>
      </w:r>
      <w:r>
        <w:rPr>
          <w:rFonts w:eastAsia="宋体" w:hint="eastAsia"/>
          <w:szCs w:val="28"/>
        </w:rPr>
        <w:t>安装时</w:t>
      </w:r>
      <w:r>
        <w:rPr>
          <w:rFonts w:eastAsia="宋体"/>
          <w:szCs w:val="28"/>
        </w:rPr>
        <w:t>整套设备的运动装置、电气设备等</w:t>
      </w:r>
      <w:r w:rsidR="00194940">
        <w:rPr>
          <w:rFonts w:eastAsia="宋体"/>
          <w:szCs w:val="28"/>
        </w:rPr>
        <w:t>应考虑工作环境粉尘的影响，幷采取必要的防护措施。</w:t>
      </w:r>
      <w:r w:rsidR="00194940">
        <w:rPr>
          <w:rFonts w:eastAsia="宋体" w:hint="eastAsia"/>
          <w:szCs w:val="28"/>
        </w:rPr>
        <w:t>电动机采用</w:t>
      </w:r>
      <w:r w:rsidR="006116DE">
        <w:rPr>
          <w:rFonts w:eastAsia="宋体" w:hint="eastAsia"/>
          <w:szCs w:val="28"/>
        </w:rPr>
        <w:t>皖南三相异步电动机，户外密闭型（自扇空冷）。</w:t>
      </w:r>
    </w:p>
    <w:p w:rsidR="00331C07" w:rsidRDefault="00FF24FC" w:rsidP="00FF24FC">
      <w:pPr>
        <w:ind w:firstLineChars="200" w:firstLine="560"/>
        <w:rPr>
          <w:rFonts w:eastAsia="宋体"/>
          <w:szCs w:val="28"/>
        </w:rPr>
      </w:pPr>
      <w:r>
        <w:rPr>
          <w:rFonts w:eastAsia="宋体" w:hint="eastAsia"/>
          <w:szCs w:val="28"/>
        </w:rPr>
        <w:lastRenderedPageBreak/>
        <w:t>2</w:t>
      </w:r>
      <w:r w:rsidR="00194940">
        <w:rPr>
          <w:rFonts w:eastAsia="宋体"/>
          <w:szCs w:val="28"/>
        </w:rPr>
        <w:t>)</w:t>
      </w:r>
      <w:r w:rsidR="00194940">
        <w:rPr>
          <w:rFonts w:eastAsia="宋体" w:hint="eastAsia"/>
          <w:szCs w:val="28"/>
        </w:rPr>
        <w:t xml:space="preserve"> </w:t>
      </w:r>
      <w:r w:rsidR="00194940">
        <w:rPr>
          <w:rFonts w:eastAsia="宋体"/>
          <w:szCs w:val="28"/>
        </w:rPr>
        <w:t>犁刀</w:t>
      </w:r>
      <w:r w:rsidR="00194940">
        <w:rPr>
          <w:rFonts w:eastAsia="宋体" w:hint="eastAsia"/>
          <w:szCs w:val="28"/>
        </w:rPr>
        <w:t>为主副犁结构，以保证干净卸料。</w:t>
      </w:r>
      <w:r w:rsidR="00194940">
        <w:rPr>
          <w:rFonts w:eastAsia="宋体"/>
          <w:szCs w:val="28"/>
        </w:rPr>
        <w:t>犁刀落下时，与胶带面均匀接触，与胶带接触的表面要求平整光滑，不得损坏胶带面。</w:t>
      </w:r>
    </w:p>
    <w:p w:rsidR="00331C07" w:rsidRDefault="00194940" w:rsidP="00FF24FC">
      <w:pPr>
        <w:ind w:firstLine="0"/>
        <w:rPr>
          <w:rFonts w:eastAsia="宋体"/>
          <w:szCs w:val="28"/>
        </w:rPr>
      </w:pPr>
      <w:r>
        <w:rPr>
          <w:rFonts w:eastAsia="宋体"/>
          <w:szCs w:val="28"/>
        </w:rPr>
        <w:t>犁刀抬起时，具有足够高度，以保证物料顺利通过。</w:t>
      </w:r>
    </w:p>
    <w:p w:rsidR="00331C07" w:rsidRDefault="00FF24FC">
      <w:pPr>
        <w:ind w:firstLineChars="200" w:firstLine="560"/>
        <w:rPr>
          <w:rFonts w:eastAsia="宋体"/>
          <w:szCs w:val="28"/>
        </w:rPr>
      </w:pPr>
      <w:r>
        <w:rPr>
          <w:rFonts w:eastAsia="宋体" w:hint="eastAsia"/>
          <w:szCs w:val="28"/>
        </w:rPr>
        <w:t>3</w:t>
      </w:r>
      <w:r w:rsidR="00194940">
        <w:rPr>
          <w:rFonts w:eastAsia="宋体"/>
          <w:szCs w:val="28"/>
        </w:rPr>
        <w:t xml:space="preserve">) </w:t>
      </w:r>
      <w:r w:rsidR="00194940">
        <w:rPr>
          <w:rFonts w:eastAsia="宋体"/>
          <w:szCs w:val="28"/>
        </w:rPr>
        <w:t>犁头</w:t>
      </w:r>
      <w:r w:rsidR="00194940">
        <w:rPr>
          <w:rFonts w:eastAsia="宋体" w:hint="eastAsia"/>
          <w:szCs w:val="28"/>
        </w:rPr>
        <w:t>为</w:t>
      </w:r>
      <w:r w:rsidR="00194940">
        <w:rPr>
          <w:rFonts w:eastAsia="宋体"/>
          <w:szCs w:val="28"/>
        </w:rPr>
        <w:t>两部分构造形式，</w:t>
      </w:r>
      <w:r w:rsidR="00194940">
        <w:rPr>
          <w:rFonts w:eastAsia="宋体" w:hint="eastAsia"/>
          <w:szCs w:val="28"/>
        </w:rPr>
        <w:t>主</w:t>
      </w:r>
      <w:r w:rsidR="00194940">
        <w:rPr>
          <w:rFonts w:eastAsia="宋体"/>
          <w:szCs w:val="28"/>
        </w:rPr>
        <w:t>犁头</w:t>
      </w:r>
      <w:r w:rsidR="00194940">
        <w:rPr>
          <w:rFonts w:eastAsia="宋体" w:hint="eastAsia"/>
          <w:szCs w:val="28"/>
        </w:rPr>
        <w:t>采用</w:t>
      </w:r>
      <w:r>
        <w:rPr>
          <w:rFonts w:eastAsia="宋体" w:hint="eastAsia"/>
          <w:szCs w:val="28"/>
        </w:rPr>
        <w:t>耐磨钢板</w:t>
      </w:r>
      <w:r w:rsidR="00194940">
        <w:rPr>
          <w:rFonts w:eastAsia="宋体" w:hint="eastAsia"/>
          <w:szCs w:val="28"/>
        </w:rPr>
        <w:t>；副犁头</w:t>
      </w:r>
      <w:r w:rsidR="00194940">
        <w:rPr>
          <w:rFonts w:eastAsia="宋体" w:hint="eastAsia"/>
          <w:szCs w:val="28"/>
        </w:rPr>
        <w:t>耐磨</w:t>
      </w:r>
      <w:r w:rsidR="00194940">
        <w:rPr>
          <w:rFonts w:eastAsia="宋体" w:hint="eastAsia"/>
          <w:szCs w:val="28"/>
        </w:rPr>
        <w:t>聚乙烯板材</w:t>
      </w:r>
      <w:r w:rsidR="00194940">
        <w:rPr>
          <w:rFonts w:eastAsia="宋体"/>
          <w:szCs w:val="28"/>
        </w:rPr>
        <w:t>。</w:t>
      </w:r>
    </w:p>
    <w:p w:rsidR="00331C07" w:rsidRDefault="00FF24FC">
      <w:pPr>
        <w:ind w:firstLineChars="200" w:firstLine="560"/>
        <w:rPr>
          <w:rFonts w:eastAsia="宋体"/>
          <w:szCs w:val="28"/>
        </w:rPr>
      </w:pPr>
      <w:r>
        <w:rPr>
          <w:rFonts w:eastAsia="宋体" w:hint="eastAsia"/>
          <w:szCs w:val="28"/>
        </w:rPr>
        <w:t>4</w:t>
      </w:r>
      <w:r w:rsidR="00194940">
        <w:rPr>
          <w:rFonts w:eastAsia="宋体"/>
          <w:szCs w:val="28"/>
        </w:rPr>
        <w:t xml:space="preserve">) </w:t>
      </w:r>
      <w:r w:rsidR="00194940">
        <w:rPr>
          <w:rFonts w:eastAsia="宋体"/>
          <w:szCs w:val="28"/>
        </w:rPr>
        <w:t>犁头的锁紧装置为机械抓拉式，可</w:t>
      </w:r>
      <w:r>
        <w:rPr>
          <w:rFonts w:eastAsia="宋体" w:hint="eastAsia"/>
          <w:szCs w:val="28"/>
        </w:rPr>
        <w:t>现场调节</w:t>
      </w:r>
      <w:r w:rsidR="00194940">
        <w:rPr>
          <w:rFonts w:eastAsia="宋体"/>
          <w:szCs w:val="28"/>
        </w:rPr>
        <w:t>调节犁刀的高低。</w:t>
      </w:r>
    </w:p>
    <w:p w:rsidR="00331C07" w:rsidRDefault="00FF24FC">
      <w:pPr>
        <w:ind w:firstLineChars="200" w:firstLine="560"/>
        <w:rPr>
          <w:rFonts w:eastAsia="宋体"/>
          <w:szCs w:val="28"/>
        </w:rPr>
      </w:pPr>
      <w:r>
        <w:rPr>
          <w:rFonts w:eastAsia="宋体" w:hint="eastAsia"/>
          <w:szCs w:val="28"/>
        </w:rPr>
        <w:t>5</w:t>
      </w:r>
      <w:r w:rsidR="00194940">
        <w:rPr>
          <w:rFonts w:eastAsia="宋体"/>
          <w:szCs w:val="28"/>
        </w:rPr>
        <w:t xml:space="preserve">) </w:t>
      </w:r>
      <w:r w:rsidR="00194940">
        <w:rPr>
          <w:rFonts w:eastAsia="宋体"/>
          <w:szCs w:val="28"/>
        </w:rPr>
        <w:t>机架安装在胶带机中间架上方采用螺栓连接，</w:t>
      </w:r>
      <w:r>
        <w:rPr>
          <w:rFonts w:eastAsia="宋体" w:hint="eastAsia"/>
          <w:szCs w:val="28"/>
        </w:rPr>
        <w:t>应保证螺丝</w:t>
      </w:r>
      <w:r w:rsidR="00194940">
        <w:rPr>
          <w:rFonts w:eastAsia="宋体"/>
          <w:szCs w:val="28"/>
        </w:rPr>
        <w:t>有足够的强度、刚度与稳定性。</w:t>
      </w:r>
    </w:p>
    <w:p w:rsidR="00331C07" w:rsidRDefault="00FF24FC">
      <w:pPr>
        <w:ind w:firstLineChars="200" w:firstLine="560"/>
        <w:rPr>
          <w:rFonts w:eastAsia="宋体"/>
          <w:szCs w:val="28"/>
        </w:rPr>
      </w:pPr>
      <w:r>
        <w:rPr>
          <w:rFonts w:eastAsia="宋体" w:hint="eastAsia"/>
          <w:szCs w:val="28"/>
        </w:rPr>
        <w:t>6</w:t>
      </w:r>
      <w:r w:rsidR="00194940">
        <w:rPr>
          <w:rFonts w:eastAsia="宋体"/>
          <w:szCs w:val="28"/>
        </w:rPr>
        <w:t xml:space="preserve">) </w:t>
      </w:r>
      <w:r w:rsidR="00194940">
        <w:rPr>
          <w:rFonts w:eastAsia="宋体"/>
          <w:szCs w:val="28"/>
        </w:rPr>
        <w:t>电</w:t>
      </w:r>
      <w:r>
        <w:rPr>
          <w:rFonts w:eastAsia="宋体" w:hint="eastAsia"/>
          <w:szCs w:val="28"/>
        </w:rPr>
        <w:t>液动</w:t>
      </w:r>
      <w:r w:rsidR="00194940">
        <w:rPr>
          <w:rFonts w:eastAsia="宋体"/>
          <w:szCs w:val="28"/>
        </w:rPr>
        <w:t>推杆</w:t>
      </w:r>
      <w:r>
        <w:rPr>
          <w:rFonts w:eastAsia="宋体" w:hint="eastAsia"/>
          <w:szCs w:val="28"/>
        </w:rPr>
        <w:t>安装时</w:t>
      </w:r>
      <w:r w:rsidR="00194940">
        <w:rPr>
          <w:rFonts w:eastAsia="宋体" w:hint="eastAsia"/>
          <w:szCs w:val="28"/>
        </w:rPr>
        <w:t>要求运行可靠，无震动，无卡阻。</w:t>
      </w:r>
      <w:r w:rsidR="00194940">
        <w:rPr>
          <w:rFonts w:eastAsia="宋体"/>
          <w:szCs w:val="28"/>
        </w:rPr>
        <w:t>具有</w:t>
      </w:r>
      <w:r w:rsidR="00194940">
        <w:rPr>
          <w:rFonts w:eastAsia="宋体" w:hint="eastAsia"/>
          <w:szCs w:val="28"/>
        </w:rPr>
        <w:t>电气</w:t>
      </w:r>
      <w:r w:rsidR="00194940">
        <w:rPr>
          <w:rFonts w:eastAsia="宋体"/>
          <w:szCs w:val="28"/>
        </w:rPr>
        <w:t>自动超载保护性能。电</w:t>
      </w:r>
      <w:r>
        <w:rPr>
          <w:rFonts w:eastAsia="宋体" w:hint="eastAsia"/>
          <w:szCs w:val="28"/>
        </w:rPr>
        <w:t>液</w:t>
      </w:r>
      <w:r w:rsidR="00194940">
        <w:rPr>
          <w:rFonts w:eastAsia="宋体"/>
          <w:szCs w:val="28"/>
        </w:rPr>
        <w:t>动推杆设置极限限位元开关和力矩保护开关。</w:t>
      </w:r>
    </w:p>
    <w:p w:rsidR="00331C07" w:rsidRDefault="00194940">
      <w:pPr>
        <w:ind w:firstLineChars="200" w:firstLine="560"/>
        <w:rPr>
          <w:rFonts w:eastAsia="宋体"/>
          <w:szCs w:val="28"/>
        </w:rPr>
      </w:pPr>
      <w:r>
        <w:rPr>
          <w:rFonts w:eastAsia="宋体" w:hint="eastAsia"/>
          <w:szCs w:val="28"/>
        </w:rPr>
        <w:t>7</w:t>
      </w:r>
      <w:r>
        <w:rPr>
          <w:rFonts w:eastAsia="宋体"/>
          <w:szCs w:val="28"/>
        </w:rPr>
        <w:t xml:space="preserve">) </w:t>
      </w:r>
      <w:r>
        <w:rPr>
          <w:rFonts w:eastAsia="宋体"/>
          <w:szCs w:val="28"/>
        </w:rPr>
        <w:t>犁式卸料器</w:t>
      </w:r>
      <w:r w:rsidR="00FF24FC">
        <w:rPr>
          <w:rFonts w:eastAsia="宋体" w:hint="eastAsia"/>
          <w:szCs w:val="28"/>
        </w:rPr>
        <w:t>安装时</w:t>
      </w:r>
      <w:r>
        <w:rPr>
          <w:rFonts w:eastAsia="宋体"/>
          <w:szCs w:val="28"/>
        </w:rPr>
        <w:t>要求双侧卸料，卸料斗上部开口宽度须满足卸料要求，确保准确卸料，防止卸料时洒料。</w:t>
      </w:r>
    </w:p>
    <w:p w:rsidR="00331C07" w:rsidRDefault="00194940">
      <w:pPr>
        <w:ind w:firstLineChars="200" w:firstLine="560"/>
        <w:rPr>
          <w:rFonts w:eastAsia="宋体"/>
          <w:szCs w:val="28"/>
        </w:rPr>
      </w:pPr>
      <w:r>
        <w:rPr>
          <w:rFonts w:eastAsia="宋体" w:hint="eastAsia"/>
          <w:szCs w:val="28"/>
        </w:rPr>
        <w:t>8</w:t>
      </w:r>
      <w:r>
        <w:rPr>
          <w:rFonts w:eastAsia="宋体" w:hint="eastAsia"/>
          <w:szCs w:val="28"/>
        </w:rPr>
        <w:t>）</w:t>
      </w:r>
      <w:r>
        <w:rPr>
          <w:rFonts w:eastAsia="宋体"/>
          <w:szCs w:val="28"/>
        </w:rPr>
        <w:t>犁式卸料器</w:t>
      </w:r>
      <w:r>
        <w:rPr>
          <w:rFonts w:eastAsia="宋体" w:hint="eastAsia"/>
          <w:szCs w:val="28"/>
        </w:rPr>
        <w:t>满足长期连续运行的要求。启动、运行和停机平稳并安全可靠。能干净犁料，不损伤胶带，过载能力强，自锁，无泄露，</w:t>
      </w:r>
    </w:p>
    <w:sectPr w:rsidR="00331C07" w:rsidSect="00331C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wis721 BlkEx BT">
    <w:panose1 w:val="020B09070405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1187A5C"/>
    <w:rsid w:val="00194940"/>
    <w:rsid w:val="00331C07"/>
    <w:rsid w:val="006116DE"/>
    <w:rsid w:val="00FF24FC"/>
    <w:rsid w:val="01187A5C"/>
    <w:rsid w:val="2535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C07"/>
    <w:pPr>
      <w:widowControl w:val="0"/>
      <w:spacing w:line="348" w:lineRule="auto"/>
      <w:ind w:firstLine="567"/>
      <w:jc w:val="both"/>
    </w:pPr>
    <w:rPr>
      <w:rFonts w:eastAsia="仿宋_GB2312"/>
      <w:kern w:val="2"/>
      <w:sz w:val="28"/>
    </w:rPr>
  </w:style>
  <w:style w:type="paragraph" w:styleId="2">
    <w:name w:val="heading 2"/>
    <w:basedOn w:val="a"/>
    <w:next w:val="a"/>
    <w:qFormat/>
    <w:rsid w:val="00331C07"/>
    <w:pPr>
      <w:keepNext/>
      <w:keepLines/>
      <w:tabs>
        <w:tab w:val="left" w:pos="720"/>
      </w:tabs>
      <w:ind w:firstLine="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2019-11-08T06:38:00Z</dcterms:created>
  <dcterms:modified xsi:type="dcterms:W3CDTF">2019-11-08T06:38:00Z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